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4FD" w:rsidRDefault="001E1DCC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</w:t>
      </w:r>
      <w:r w:rsidR="00CD771B"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бъем работ</w:t>
      </w:r>
      <w:r w:rsidR="00CD771B"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, </w:t>
      </w:r>
      <w:r w:rsidR="00CD771B"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выполненных по виду деятельности </w:t>
      </w:r>
      <w:r w:rsidR="00CD771B"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="00CD771B"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строительство</w:t>
      </w:r>
      <w:r w:rsidR="00CD771B"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  <w:r w:rsidR="00E436B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,</w:t>
      </w:r>
      <w:bookmarkStart w:id="0" w:name="_GoBack"/>
      <w:bookmarkEnd w:id="0"/>
      <w:r w:rsidR="00CD771B"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CD771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Центральном федеральном округе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за </w:t>
      </w:r>
      <w:r w:rsidR="001174F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3 месяца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2018 года</w:t>
      </w:r>
    </w:p>
    <w:p w:rsidR="00CD771B" w:rsidRDefault="001E1DCC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1174F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</w:p>
    <w:tbl>
      <w:tblPr>
        <w:tblW w:w="9504" w:type="dxa"/>
        <w:tblInd w:w="-572" w:type="dxa"/>
        <w:tblLook w:val="04A0" w:firstRow="1" w:lastRow="0" w:firstColumn="1" w:lastColumn="0" w:noHBand="0" w:noVBand="1"/>
      </w:tblPr>
      <w:tblGrid>
        <w:gridCol w:w="3920"/>
        <w:gridCol w:w="1893"/>
        <w:gridCol w:w="2180"/>
        <w:gridCol w:w="1511"/>
      </w:tblGrid>
      <w:tr w:rsidR="001174FD" w:rsidRPr="00834FEA" w:rsidTr="001174FD">
        <w:trPr>
          <w:trHeight w:val="1242"/>
        </w:trPr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34FE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работ, выполненных по виду деятельности «строительство»</w:t>
            </w:r>
          </w:p>
        </w:tc>
      </w:tr>
      <w:tr w:rsidR="001174FD" w:rsidRPr="00834FEA" w:rsidTr="001174FD">
        <w:trPr>
          <w:trHeight w:val="408"/>
        </w:trPr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74FD" w:rsidRPr="00834FEA" w:rsidTr="001174FD">
        <w:trPr>
          <w:trHeight w:val="408"/>
        </w:trPr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январь-март 2018 г.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</w:t>
            </w:r>
            <w:r w:rsidRPr="00834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фактически действовавших ценах, млн. рублей)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% к соответствующему периоду 2017 г. </w:t>
            </w:r>
            <w:r w:rsidRPr="00834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(в сопоставимых ценах)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душу населения</w:t>
            </w:r>
          </w:p>
        </w:tc>
      </w:tr>
      <w:tr w:rsidR="001174FD" w:rsidRPr="00834FEA" w:rsidTr="001174FD">
        <w:trPr>
          <w:trHeight w:val="822"/>
        </w:trPr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4FD" w:rsidRPr="00834FEA" w:rsidTr="001174FD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Центральный федеральный округ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34F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120,6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7685,32</w:t>
            </w:r>
          </w:p>
        </w:tc>
      </w:tr>
      <w:tr w:rsidR="001174FD" w:rsidRPr="00834FEA" w:rsidTr="001174FD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lang w:eastAsia="ru-RU"/>
              </w:rPr>
              <w:t>Белгородская область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34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331,9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lang w:eastAsia="ru-RU"/>
              </w:rPr>
              <w:t>9892,37</w:t>
            </w:r>
          </w:p>
        </w:tc>
      </w:tr>
      <w:tr w:rsidR="001174FD" w:rsidRPr="00834FEA" w:rsidTr="001174FD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lang w:eastAsia="ru-RU"/>
              </w:rPr>
              <w:t>Брянская область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34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lang w:eastAsia="ru-RU"/>
              </w:rPr>
              <w:t>2191,16</w:t>
            </w:r>
          </w:p>
        </w:tc>
      </w:tr>
      <w:tr w:rsidR="001174FD" w:rsidRPr="00834FEA" w:rsidTr="001174FD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lang w:eastAsia="ru-RU"/>
              </w:rPr>
              <w:t>Владимирская область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34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lang w:eastAsia="ru-RU"/>
              </w:rPr>
              <w:t>2554,90</w:t>
            </w:r>
          </w:p>
        </w:tc>
      </w:tr>
      <w:tr w:rsidR="001174FD" w:rsidRPr="00834FEA" w:rsidTr="001174FD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lang w:eastAsia="ru-RU"/>
              </w:rPr>
              <w:t>Воронежская область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34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533,9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lang w:eastAsia="ru-RU"/>
              </w:rPr>
              <w:t>7941,61</w:t>
            </w:r>
          </w:p>
        </w:tc>
      </w:tr>
      <w:tr w:rsidR="001174FD" w:rsidRPr="00834FEA" w:rsidTr="001174FD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lang w:eastAsia="ru-RU"/>
              </w:rPr>
              <w:t>Ивановская область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34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822,0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lang w:eastAsia="ru-RU"/>
              </w:rPr>
              <w:t>1795,72</w:t>
            </w:r>
          </w:p>
        </w:tc>
      </w:tr>
      <w:tr w:rsidR="001174FD" w:rsidRPr="00834FEA" w:rsidTr="001174FD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lang w:eastAsia="ru-RU"/>
              </w:rPr>
              <w:t>Калужская область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34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lang w:eastAsia="ru-RU"/>
              </w:rPr>
              <w:t>8006,50</w:t>
            </w:r>
          </w:p>
        </w:tc>
      </w:tr>
      <w:tr w:rsidR="001174FD" w:rsidRPr="00834FEA" w:rsidTr="001174FD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lang w:eastAsia="ru-RU"/>
              </w:rPr>
              <w:t>Костромская область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34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lang w:eastAsia="ru-RU"/>
              </w:rPr>
              <w:t>1576,90</w:t>
            </w:r>
          </w:p>
        </w:tc>
      </w:tr>
      <w:tr w:rsidR="001174FD" w:rsidRPr="00834FEA" w:rsidTr="001174FD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lang w:eastAsia="ru-RU"/>
              </w:rPr>
              <w:t>Курская область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34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783,0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lang w:eastAsia="ru-RU"/>
              </w:rPr>
              <w:t>5185,44</w:t>
            </w:r>
          </w:p>
        </w:tc>
      </w:tr>
      <w:tr w:rsidR="001174FD" w:rsidRPr="00834FEA" w:rsidTr="001174FD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lang w:eastAsia="ru-RU"/>
              </w:rPr>
              <w:t>Липецкая область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34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010,1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lang w:eastAsia="ru-RU"/>
              </w:rPr>
              <w:t>6094,70</w:t>
            </w:r>
          </w:p>
        </w:tc>
      </w:tr>
      <w:tr w:rsidR="001174FD" w:rsidRPr="00834FEA" w:rsidTr="001174FD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lang w:eastAsia="ru-RU"/>
              </w:rPr>
              <w:t>Московская область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34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lang w:eastAsia="ru-RU"/>
              </w:rPr>
              <w:t>7877,43</w:t>
            </w:r>
          </w:p>
        </w:tc>
      </w:tr>
      <w:tr w:rsidR="001174FD" w:rsidRPr="00834FEA" w:rsidTr="001174FD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lang w:eastAsia="ru-RU"/>
              </w:rPr>
              <w:t>Орловская область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34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575,3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lang w:eastAsia="ru-RU"/>
              </w:rPr>
              <w:t>3446,41</w:t>
            </w:r>
          </w:p>
        </w:tc>
      </w:tr>
      <w:tr w:rsidR="001174FD" w:rsidRPr="00834FEA" w:rsidTr="001174FD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lang w:eastAsia="ru-RU"/>
              </w:rPr>
              <w:t>Рязанская область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34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379,0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lang w:eastAsia="ru-RU"/>
              </w:rPr>
              <w:t>6579,77</w:t>
            </w:r>
          </w:p>
        </w:tc>
      </w:tr>
      <w:tr w:rsidR="001174FD" w:rsidRPr="00834FEA" w:rsidTr="001174FD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lang w:eastAsia="ru-RU"/>
              </w:rPr>
              <w:t>Смоленская область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34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lang w:eastAsia="ru-RU"/>
              </w:rPr>
              <w:t>3527,96</w:t>
            </w:r>
          </w:p>
        </w:tc>
      </w:tr>
      <w:tr w:rsidR="001174FD" w:rsidRPr="00834FEA" w:rsidTr="001174FD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lang w:eastAsia="ru-RU"/>
              </w:rPr>
              <w:t>Тамбовская область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34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967,1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lang w:eastAsia="ru-RU"/>
              </w:rPr>
              <w:t>2870,76</w:t>
            </w:r>
          </w:p>
        </w:tc>
      </w:tr>
      <w:tr w:rsidR="001174FD" w:rsidRPr="00834FEA" w:rsidTr="001174FD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lang w:eastAsia="ru-RU"/>
              </w:rPr>
              <w:t>Тверская область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34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713,3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lang w:eastAsia="ru-RU"/>
              </w:rPr>
              <w:t>1334,48</w:t>
            </w:r>
          </w:p>
        </w:tc>
      </w:tr>
      <w:tr w:rsidR="001174FD" w:rsidRPr="00834FEA" w:rsidTr="001174FD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lang w:eastAsia="ru-RU"/>
              </w:rPr>
              <w:t>Тульская область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34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652,4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lang w:eastAsia="ru-RU"/>
              </w:rPr>
              <w:t>3118,56</w:t>
            </w:r>
          </w:p>
        </w:tc>
      </w:tr>
      <w:tr w:rsidR="001174FD" w:rsidRPr="00834FEA" w:rsidTr="001174FD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lang w:eastAsia="ru-RU"/>
              </w:rPr>
              <w:t>Ярославская область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34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655,2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lang w:eastAsia="ru-RU"/>
              </w:rPr>
              <w:t>13159,01</w:t>
            </w:r>
          </w:p>
        </w:tc>
      </w:tr>
      <w:tr w:rsidR="001174FD" w:rsidRPr="00834FEA" w:rsidTr="001174FD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4FEA">
              <w:rPr>
                <w:rFonts w:ascii="Times New Roman" w:eastAsia="Times New Roman" w:hAnsi="Times New Roman" w:cs="Times New Roman"/>
                <w:lang w:eastAsia="ru-RU"/>
              </w:rPr>
              <w:t>г.Москва</w:t>
            </w:r>
            <w:proofErr w:type="spell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34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947,5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FD" w:rsidRPr="00834FEA" w:rsidRDefault="001174FD" w:rsidP="00BC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lang w:eastAsia="ru-RU"/>
              </w:rPr>
              <w:t>11190,01</w:t>
            </w:r>
          </w:p>
        </w:tc>
      </w:tr>
    </w:tbl>
    <w:p w:rsidR="001E1DCC" w:rsidRDefault="001E1DCC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2B45EC" w:rsidRDefault="002B45EC" w:rsidP="001E1DCC">
      <w:pPr>
        <w:spacing w:after="0" w:line="240" w:lineRule="auto"/>
        <w:ind w:left="-1276" w:right="-426"/>
        <w:jc w:val="center"/>
        <w:rPr>
          <w:rFonts w:ascii="Times New Roman" w:hAnsi="Times New Roman" w:cs="Times New Roman"/>
          <w:sz w:val="24"/>
          <w:szCs w:val="24"/>
        </w:rPr>
      </w:pPr>
    </w:p>
    <w:sectPr w:rsidR="002B4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94"/>
    <w:rsid w:val="001174FD"/>
    <w:rsid w:val="0013338F"/>
    <w:rsid w:val="00143889"/>
    <w:rsid w:val="001E1DCC"/>
    <w:rsid w:val="002B45EC"/>
    <w:rsid w:val="003150F1"/>
    <w:rsid w:val="00356574"/>
    <w:rsid w:val="00386CCC"/>
    <w:rsid w:val="00437749"/>
    <w:rsid w:val="004C398B"/>
    <w:rsid w:val="004F11B3"/>
    <w:rsid w:val="005700B5"/>
    <w:rsid w:val="006969D8"/>
    <w:rsid w:val="006A102F"/>
    <w:rsid w:val="006F5D94"/>
    <w:rsid w:val="00793092"/>
    <w:rsid w:val="008A55B3"/>
    <w:rsid w:val="008D1E0D"/>
    <w:rsid w:val="008D613B"/>
    <w:rsid w:val="008F2FA2"/>
    <w:rsid w:val="009F6146"/>
    <w:rsid w:val="00A93615"/>
    <w:rsid w:val="00AD7577"/>
    <w:rsid w:val="00AE5D3B"/>
    <w:rsid w:val="00B63292"/>
    <w:rsid w:val="00CB100A"/>
    <w:rsid w:val="00CC5AF6"/>
    <w:rsid w:val="00CD7180"/>
    <w:rsid w:val="00CD771B"/>
    <w:rsid w:val="00D72D3D"/>
    <w:rsid w:val="00E436BD"/>
    <w:rsid w:val="00ED203B"/>
    <w:rsid w:val="00F04351"/>
    <w:rsid w:val="00F93EE7"/>
    <w:rsid w:val="00FD79D4"/>
    <w:rsid w:val="00FF56B3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6C90-DD57-45E0-BA8D-B81B6E2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1333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Анна Серикова</cp:lastModifiedBy>
  <cp:revision>2</cp:revision>
  <dcterms:created xsi:type="dcterms:W3CDTF">2018-05-08T12:40:00Z</dcterms:created>
  <dcterms:modified xsi:type="dcterms:W3CDTF">2018-05-08T12:40:00Z</dcterms:modified>
</cp:coreProperties>
</file>