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6E" w:rsidRPr="00DB1B6E" w:rsidRDefault="00DB1B6E" w:rsidP="00DB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B6E">
        <w:rPr>
          <w:rFonts w:ascii="Times New Roman" w:hAnsi="Times New Roman" w:cs="Times New Roman"/>
          <w:sz w:val="24"/>
          <w:szCs w:val="24"/>
        </w:rPr>
        <w:t>Проект</w:t>
      </w:r>
    </w:p>
    <w:p w:rsidR="00DB1B6E" w:rsidRDefault="00DB1B6E" w:rsidP="00C4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78" w:rsidRPr="006F54BF" w:rsidRDefault="00C44B89" w:rsidP="00C4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54BF">
        <w:rPr>
          <w:rFonts w:ascii="Times New Roman" w:hAnsi="Times New Roman" w:cs="Times New Roman"/>
          <w:b/>
          <w:sz w:val="24"/>
          <w:szCs w:val="24"/>
        </w:rPr>
        <w:t>Рабочая группа предприятий Республики Татарстан</w:t>
      </w:r>
    </w:p>
    <w:p w:rsidR="00C44B89" w:rsidRPr="006F54BF" w:rsidRDefault="00C44B89" w:rsidP="00C4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F">
        <w:rPr>
          <w:rFonts w:ascii="Times New Roman" w:hAnsi="Times New Roman" w:cs="Times New Roman"/>
          <w:b/>
          <w:sz w:val="24"/>
          <w:szCs w:val="24"/>
        </w:rPr>
        <w:t xml:space="preserve">для поездки в </w:t>
      </w:r>
      <w:proofErr w:type="spellStart"/>
      <w:r w:rsidRPr="006F54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F54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F54BF">
        <w:rPr>
          <w:rFonts w:ascii="Times New Roman" w:hAnsi="Times New Roman" w:cs="Times New Roman"/>
          <w:b/>
          <w:sz w:val="24"/>
          <w:szCs w:val="24"/>
        </w:rPr>
        <w:t>ургут</w:t>
      </w:r>
      <w:proofErr w:type="spellEnd"/>
      <w:r w:rsidRPr="006F54BF">
        <w:rPr>
          <w:rFonts w:ascii="Times New Roman" w:hAnsi="Times New Roman" w:cs="Times New Roman"/>
          <w:b/>
          <w:sz w:val="24"/>
          <w:szCs w:val="24"/>
        </w:rPr>
        <w:t xml:space="preserve"> 25-26.04.2017г.</w:t>
      </w:r>
    </w:p>
    <w:p w:rsidR="00C44B89" w:rsidRDefault="00C44B89" w:rsidP="00C44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253"/>
        <w:gridCol w:w="7023"/>
      </w:tblGrid>
      <w:tr w:rsidR="00C44B89" w:rsidRPr="006F54BF" w:rsidTr="006F54BF">
        <w:tc>
          <w:tcPr>
            <w:tcW w:w="817" w:type="dxa"/>
          </w:tcPr>
          <w:p w:rsidR="00C44B89" w:rsidRPr="006F54BF" w:rsidRDefault="006F54BF" w:rsidP="00C4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3" w:type="dxa"/>
          </w:tcPr>
          <w:p w:rsidR="00C44B89" w:rsidRPr="006F54BF" w:rsidRDefault="006F54BF" w:rsidP="00C4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C44B89" w:rsidRPr="006F54BF" w:rsidRDefault="006F54BF" w:rsidP="00C4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23" w:type="dxa"/>
          </w:tcPr>
          <w:p w:rsidR="00C44B89" w:rsidRPr="006F54BF" w:rsidRDefault="006F54BF" w:rsidP="00C4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F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C44B89" w:rsidTr="006F54BF">
        <w:tc>
          <w:tcPr>
            <w:tcW w:w="817" w:type="dxa"/>
          </w:tcPr>
          <w:p w:rsidR="00C44B89" w:rsidRDefault="00C44B89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54BF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</w:p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 Ильдарович</w:t>
            </w:r>
          </w:p>
        </w:tc>
        <w:tc>
          <w:tcPr>
            <w:tcW w:w="4253" w:type="dxa"/>
          </w:tcPr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АО «Корпорация экспорта Республики Татарстан»</w:t>
            </w:r>
          </w:p>
        </w:tc>
        <w:tc>
          <w:tcPr>
            <w:tcW w:w="7023" w:type="dxa"/>
          </w:tcPr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корпорация, оказывающая содействие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услуг предприятий Республики Татарстан</w:t>
            </w:r>
          </w:p>
        </w:tc>
      </w:tr>
      <w:tr w:rsidR="00C44B89" w:rsidTr="006F54BF">
        <w:tc>
          <w:tcPr>
            <w:tcW w:w="817" w:type="dxa"/>
          </w:tcPr>
          <w:p w:rsidR="00C44B89" w:rsidRDefault="00C44B89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54BF" w:rsidRDefault="00C44B89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Скакальский</w:t>
            </w:r>
            <w:proofErr w:type="spellEnd"/>
          </w:p>
          <w:p w:rsidR="00C44B89" w:rsidRDefault="00C44B89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4253" w:type="dxa"/>
          </w:tcPr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коммерческого отдела Инженерного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Бывшее подразделение ОАО </w:t>
            </w:r>
            <w:r w:rsidR="006F54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Татэнерго». Проектирование объектов электро-, тепло- и газоснабжения, энергетическое обследование и разработка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комплексная диагностика, экспертиза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метрология, обслуживание узлов учета, водоподготовка и водно-химический режим энергетического оборудования</w:t>
            </w:r>
          </w:p>
        </w:tc>
      </w:tr>
      <w:tr w:rsidR="00C44B89" w:rsidTr="006F54BF">
        <w:tc>
          <w:tcPr>
            <w:tcW w:w="817" w:type="dxa"/>
          </w:tcPr>
          <w:p w:rsidR="00C44B89" w:rsidRDefault="00C44B89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54BF" w:rsidRDefault="00C44B89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C44B89" w:rsidRDefault="00C44B89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4253" w:type="dxa"/>
          </w:tcPr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C44B89" w:rsidRDefault="00C44B89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дизельных и бензиновых гене</w:t>
            </w:r>
            <w:r w:rsidR="00A27A61">
              <w:rPr>
                <w:rFonts w:ascii="Times New Roman" w:hAnsi="Times New Roman" w:cs="Times New Roman"/>
                <w:sz w:val="24"/>
                <w:szCs w:val="24"/>
              </w:rPr>
              <w:t xml:space="preserve">раторов, </w:t>
            </w:r>
            <w:proofErr w:type="spellStart"/>
            <w:r w:rsidR="00A27A61">
              <w:rPr>
                <w:rFonts w:ascii="Times New Roman" w:hAnsi="Times New Roman" w:cs="Times New Roman"/>
                <w:sz w:val="24"/>
                <w:szCs w:val="24"/>
              </w:rPr>
              <w:t>газопоршневых</w:t>
            </w:r>
            <w:proofErr w:type="spellEnd"/>
            <w:r w:rsidR="00A27A6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блочных комплектных трансформаторных подстанций, щитовое оборудование, всех видов контейнеров, кабельной продукции и т.д.</w:t>
            </w:r>
          </w:p>
        </w:tc>
      </w:tr>
      <w:tr w:rsidR="00A27A61" w:rsidTr="006F54BF">
        <w:tc>
          <w:tcPr>
            <w:tcW w:w="817" w:type="dxa"/>
          </w:tcPr>
          <w:p w:rsidR="00A27A61" w:rsidRDefault="00A27A61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54BF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Муравцев</w:t>
            </w:r>
            <w:proofErr w:type="spellEnd"/>
          </w:p>
          <w:p w:rsidR="00A27A61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4253" w:type="dxa"/>
          </w:tcPr>
          <w:p w:rsidR="00A27A61" w:rsidRDefault="00A27A61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Еврокомпозит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A27A61" w:rsidRDefault="00A27A61" w:rsidP="00A2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алюминиевых композитных материалов для фасадов</w:t>
            </w:r>
          </w:p>
        </w:tc>
      </w:tr>
      <w:tr w:rsidR="00A27A61" w:rsidTr="006F54BF">
        <w:tc>
          <w:tcPr>
            <w:tcW w:w="817" w:type="dxa"/>
          </w:tcPr>
          <w:p w:rsidR="00A27A61" w:rsidRDefault="00A27A61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54BF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Нагаметзянов</w:t>
            </w:r>
            <w:proofErr w:type="spellEnd"/>
          </w:p>
          <w:p w:rsidR="00A27A61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4253" w:type="dxa"/>
          </w:tcPr>
          <w:p w:rsidR="00A27A61" w:rsidRDefault="00A27A61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A27A61" w:rsidRDefault="00A27A61" w:rsidP="00A2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климатического оборудования и систем. Вентиляционное, холодильное оборудование</w:t>
            </w:r>
            <w:r w:rsidR="006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ринимали участие в строительстве бассейнов, ледовых дворцов, торговых центров, производят «чистые комнаты» для медицинских учреждений.</w:t>
            </w:r>
          </w:p>
        </w:tc>
      </w:tr>
      <w:tr w:rsidR="00A27A61" w:rsidTr="006F54BF">
        <w:tc>
          <w:tcPr>
            <w:tcW w:w="817" w:type="dxa"/>
          </w:tcPr>
          <w:p w:rsidR="00A27A61" w:rsidRDefault="00A27A61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54BF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</w:t>
            </w:r>
          </w:p>
          <w:p w:rsidR="00A27A61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4253" w:type="dxa"/>
          </w:tcPr>
          <w:p w:rsidR="00A27A61" w:rsidRDefault="00A27A61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A27A61" w:rsidRPr="00A27A61" w:rsidRDefault="00A27A61" w:rsidP="00A2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террасной доски и фасадных панелей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 парковых зон, строительство террас, беседок, веранд, набережных, причал, спортивных и детских площадок.</w:t>
            </w:r>
          </w:p>
        </w:tc>
      </w:tr>
      <w:tr w:rsidR="00A27A61" w:rsidTr="006F54BF">
        <w:tc>
          <w:tcPr>
            <w:tcW w:w="817" w:type="dxa"/>
          </w:tcPr>
          <w:p w:rsidR="00A27A61" w:rsidRDefault="00A27A61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54BF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</w:p>
          <w:p w:rsidR="00A27A61" w:rsidRDefault="00A27A61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Аркадьевич</w:t>
            </w:r>
          </w:p>
        </w:tc>
        <w:tc>
          <w:tcPr>
            <w:tcW w:w="4253" w:type="dxa"/>
          </w:tcPr>
          <w:p w:rsidR="00A27A61" w:rsidRDefault="00A27A61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«МТ Электро»</w:t>
            </w:r>
          </w:p>
        </w:tc>
        <w:tc>
          <w:tcPr>
            <w:tcW w:w="7023" w:type="dxa"/>
          </w:tcPr>
          <w:p w:rsidR="00A27A61" w:rsidRDefault="006F54BF" w:rsidP="0033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лучшая российская к</w:t>
            </w:r>
            <w:r w:rsidR="00332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светодизайну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решения, проектирование освещения, светотехнический расчет и т.д. Поставка и монтаж оборудования. Исполнитель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контрактов.</w:t>
            </w:r>
          </w:p>
        </w:tc>
      </w:tr>
      <w:tr w:rsidR="006F54BF" w:rsidTr="006F54BF">
        <w:tc>
          <w:tcPr>
            <w:tcW w:w="817" w:type="dxa"/>
          </w:tcPr>
          <w:p w:rsidR="006F54BF" w:rsidRDefault="006F54BF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54BF" w:rsidRDefault="006F54BF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</w:t>
            </w:r>
          </w:p>
          <w:p w:rsidR="006F54BF" w:rsidRDefault="006F54BF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Георгиевич</w:t>
            </w:r>
          </w:p>
        </w:tc>
        <w:tc>
          <w:tcPr>
            <w:tcW w:w="4253" w:type="dxa"/>
          </w:tcPr>
          <w:p w:rsidR="006F54BF" w:rsidRDefault="006F54BF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 ОАО «Казанский завод синтетического каучука»</w:t>
            </w:r>
          </w:p>
        </w:tc>
        <w:tc>
          <w:tcPr>
            <w:tcW w:w="7023" w:type="dxa"/>
          </w:tcPr>
          <w:p w:rsidR="006F54BF" w:rsidRDefault="006F54BF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латексов, каучуков, смесей резиновых силиконовых,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автогерметиков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тиоколов, продукции строительного назначения и т.д.</w:t>
            </w:r>
          </w:p>
        </w:tc>
      </w:tr>
      <w:tr w:rsidR="006F54BF" w:rsidTr="006F54BF">
        <w:tc>
          <w:tcPr>
            <w:tcW w:w="817" w:type="dxa"/>
          </w:tcPr>
          <w:p w:rsidR="006F54BF" w:rsidRDefault="006F54BF" w:rsidP="00C4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54BF" w:rsidRDefault="006F54BF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</w:p>
          <w:p w:rsidR="006F54BF" w:rsidRDefault="006F54BF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Тимирович</w:t>
            </w:r>
            <w:proofErr w:type="spellEnd"/>
          </w:p>
        </w:tc>
        <w:tc>
          <w:tcPr>
            <w:tcW w:w="4253" w:type="dxa"/>
          </w:tcPr>
          <w:p w:rsidR="006F54BF" w:rsidRPr="006F54BF" w:rsidRDefault="006F54BF" w:rsidP="00C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компании </w:t>
            </w:r>
            <w:r w:rsidRPr="006F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</w:t>
            </w:r>
            <w:r w:rsidRPr="006F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</w:p>
        </w:tc>
        <w:tc>
          <w:tcPr>
            <w:tcW w:w="7023" w:type="dxa"/>
          </w:tcPr>
          <w:p w:rsidR="006F54BF" w:rsidRDefault="006F54BF" w:rsidP="006F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33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керамики для внутренней и внешней отделки</w:t>
            </w:r>
          </w:p>
        </w:tc>
      </w:tr>
    </w:tbl>
    <w:p w:rsidR="00C44B89" w:rsidRPr="00C44B89" w:rsidRDefault="00C44B89" w:rsidP="00C44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4B89" w:rsidRPr="00C44B89" w:rsidSect="00DB1B6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89"/>
    <w:rsid w:val="003324B4"/>
    <w:rsid w:val="006F54BF"/>
    <w:rsid w:val="00A27A61"/>
    <w:rsid w:val="00A91878"/>
    <w:rsid w:val="00C44B89"/>
    <w:rsid w:val="00D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2017-04-13T06:28:00Z</cp:lastPrinted>
  <dcterms:created xsi:type="dcterms:W3CDTF">2017-04-13T05:56:00Z</dcterms:created>
  <dcterms:modified xsi:type="dcterms:W3CDTF">2017-04-13T06:33:00Z</dcterms:modified>
</cp:coreProperties>
</file>